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3CD" w:rsidRPr="00792CEF" w:rsidRDefault="00792CEF" w:rsidP="00792CEF">
      <w:pPr>
        <w:jc w:val="center"/>
        <w:rPr>
          <w:rFonts w:ascii="Arial" w:hAnsi="Arial" w:cs="Arial"/>
          <w:b/>
          <w:sz w:val="22"/>
          <w:szCs w:val="22"/>
        </w:rPr>
      </w:pPr>
      <w:r w:rsidRPr="00792CEF">
        <w:rPr>
          <w:rFonts w:ascii="Arial" w:hAnsi="Arial" w:cs="Arial"/>
          <w:b/>
          <w:sz w:val="22"/>
          <w:szCs w:val="22"/>
        </w:rPr>
        <w:t>FORMULÁRIO DE BENEFÍCIOS IDENTIFICADOS NA FISCALIZAÇÃO PARA REGISTRO NO SISTEMA BACE</w:t>
      </w:r>
      <w:r w:rsidR="008042B3">
        <w:rPr>
          <w:rFonts w:ascii="Arial" w:hAnsi="Arial" w:cs="Arial"/>
          <w:b/>
          <w:sz w:val="22"/>
          <w:szCs w:val="22"/>
        </w:rPr>
        <w:t xml:space="preserve"> (NBASP</w:t>
      </w:r>
      <w:r w:rsidR="00502CC7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8042B3">
        <w:rPr>
          <w:rFonts w:ascii="Arial" w:hAnsi="Arial" w:cs="Arial"/>
          <w:b/>
          <w:sz w:val="22"/>
          <w:szCs w:val="22"/>
        </w:rPr>
        <w:t>12)</w:t>
      </w:r>
    </w:p>
    <w:p w:rsidR="006D57B6" w:rsidRDefault="006D57B6"/>
    <w:tbl>
      <w:tblPr>
        <w:tblW w:w="14170" w:type="dxa"/>
        <w:jc w:val="center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932"/>
        <w:gridCol w:w="1932"/>
        <w:gridCol w:w="1932"/>
        <w:gridCol w:w="1932"/>
        <w:gridCol w:w="1932"/>
        <w:gridCol w:w="1932"/>
        <w:gridCol w:w="1444"/>
        <w:gridCol w:w="1134"/>
      </w:tblGrid>
      <w:tr w:rsidR="006D57B6" w:rsidRPr="00792CEF" w:rsidTr="00792CEF">
        <w:trPr>
          <w:jc w:val="center"/>
        </w:trPr>
        <w:tc>
          <w:tcPr>
            <w:tcW w:w="14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57B6" w:rsidRPr="00792CEF" w:rsidRDefault="00B2285F" w:rsidP="00B2285F">
            <w:pPr>
              <w:pStyle w:val="TCU-Recuo1Linha"/>
              <w:spacing w:before="120" w:after="0"/>
              <w:ind w:right="-8" w:firstLine="22"/>
              <w:jc w:val="left"/>
              <w:rPr>
                <w:rFonts w:ascii="Arial" w:hAnsi="Arial" w:cs="Arial"/>
                <w:b/>
                <w:sz w:val="20"/>
              </w:rPr>
            </w:pPr>
            <w:r w:rsidRPr="00792CEF">
              <w:rPr>
                <w:rFonts w:ascii="Arial" w:hAnsi="Arial" w:cs="Arial"/>
                <w:b/>
                <w:sz w:val="20"/>
              </w:rPr>
              <w:t>Processo:</w:t>
            </w:r>
          </w:p>
        </w:tc>
      </w:tr>
      <w:tr w:rsidR="006D57B6" w:rsidRPr="00792CEF" w:rsidTr="00792CEF">
        <w:trPr>
          <w:jc w:val="center"/>
        </w:trPr>
        <w:tc>
          <w:tcPr>
            <w:tcW w:w="14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57B6" w:rsidRPr="00792CEF" w:rsidRDefault="00B2285F" w:rsidP="00B2285F">
            <w:pPr>
              <w:pStyle w:val="TCU-Recuo1Linha"/>
              <w:spacing w:before="120" w:after="0"/>
              <w:ind w:left="34" w:right="-8" w:firstLine="0"/>
              <w:jc w:val="left"/>
              <w:rPr>
                <w:rFonts w:ascii="Arial" w:hAnsi="Arial" w:cs="Arial"/>
                <w:b/>
                <w:sz w:val="20"/>
              </w:rPr>
            </w:pPr>
            <w:r w:rsidRPr="00792CEF">
              <w:rPr>
                <w:rFonts w:ascii="Arial" w:hAnsi="Arial" w:cs="Arial"/>
                <w:b/>
                <w:sz w:val="20"/>
              </w:rPr>
              <w:t>Unidade técnica:</w:t>
            </w:r>
            <w:r w:rsidR="00F86E60" w:rsidRPr="00792CEF">
              <w:rPr>
                <w:rFonts w:ascii="Arial" w:hAnsi="Arial" w:cs="Arial"/>
                <w:b/>
                <w:sz w:val="20"/>
              </w:rPr>
              <w:t xml:space="preserve"> </w:t>
            </w:r>
            <w:r w:rsidR="008042B3">
              <w:rPr>
                <w:rFonts w:ascii="Arial" w:hAnsi="Arial" w:cs="Arial"/>
                <w:color w:val="FF0000"/>
                <w:sz w:val="20"/>
              </w:rPr>
              <w:t>U</w:t>
            </w:r>
            <w:r w:rsidR="00F86E60" w:rsidRPr="00792CEF">
              <w:rPr>
                <w:rFonts w:ascii="Arial" w:hAnsi="Arial" w:cs="Arial"/>
                <w:color w:val="FF0000"/>
                <w:sz w:val="20"/>
              </w:rPr>
              <w:t xml:space="preserve">nidade </w:t>
            </w:r>
            <w:r w:rsidR="008042B3">
              <w:rPr>
                <w:rFonts w:ascii="Arial" w:hAnsi="Arial" w:cs="Arial"/>
                <w:color w:val="FF0000"/>
                <w:sz w:val="20"/>
              </w:rPr>
              <w:t>T</w:t>
            </w:r>
            <w:r w:rsidR="00F86E60" w:rsidRPr="00792CEF">
              <w:rPr>
                <w:rFonts w:ascii="Arial" w:hAnsi="Arial" w:cs="Arial"/>
                <w:color w:val="FF0000"/>
                <w:sz w:val="20"/>
              </w:rPr>
              <w:t>écnica que realizou ou coordenou as ações de controle que resultaram no benefício</w:t>
            </w:r>
          </w:p>
        </w:tc>
      </w:tr>
      <w:tr w:rsidR="00CA337B" w:rsidRPr="00792CEF" w:rsidTr="00792CEF">
        <w:trPr>
          <w:jc w:val="center"/>
        </w:trPr>
        <w:tc>
          <w:tcPr>
            <w:tcW w:w="14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37B" w:rsidRPr="00792CEF" w:rsidRDefault="00CA337B" w:rsidP="00B2285F">
            <w:pPr>
              <w:pStyle w:val="TCU-Recuo1Linha"/>
              <w:spacing w:before="120" w:after="0"/>
              <w:ind w:left="34" w:right="-8" w:firstLine="0"/>
              <w:jc w:val="left"/>
              <w:rPr>
                <w:rFonts w:ascii="Arial" w:hAnsi="Arial" w:cs="Arial"/>
                <w:b/>
                <w:sz w:val="20"/>
              </w:rPr>
            </w:pPr>
            <w:r w:rsidRPr="00792CEF">
              <w:rPr>
                <w:rFonts w:ascii="Arial" w:hAnsi="Arial" w:cs="Arial"/>
                <w:b/>
                <w:sz w:val="20"/>
              </w:rPr>
              <w:t>Mecanismo de controle (instrumento de fiscalização):</w:t>
            </w:r>
          </w:p>
        </w:tc>
      </w:tr>
      <w:tr w:rsidR="006D57B6" w:rsidRPr="00792CEF" w:rsidTr="00792CEF">
        <w:trPr>
          <w:jc w:val="center"/>
        </w:trPr>
        <w:tc>
          <w:tcPr>
            <w:tcW w:w="14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57B6" w:rsidRPr="00792CEF" w:rsidRDefault="00CA337B" w:rsidP="00B2285F">
            <w:pPr>
              <w:pStyle w:val="TCU-Recuo1Linha"/>
              <w:spacing w:before="120" w:after="0"/>
              <w:ind w:left="34" w:right="-8" w:firstLine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Descrição do benefício: </w:t>
            </w:r>
            <w:r w:rsidRPr="00CA337B">
              <w:rPr>
                <w:rFonts w:ascii="Arial" w:hAnsi="Arial" w:cs="Arial"/>
                <w:color w:val="FF0000"/>
                <w:sz w:val="20"/>
              </w:rPr>
              <w:t>situação de fato relacionada ao benefício identificado.</w:t>
            </w:r>
          </w:p>
        </w:tc>
      </w:tr>
      <w:tr w:rsidR="008F408D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Tipo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Subtipo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Área Temática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Subárea Temática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Estado do benefício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Momento de ocorrência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Natureza do Benefício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CEF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Valor/</w:t>
            </w:r>
          </w:p>
          <w:p w:rsidR="008F408D" w:rsidRPr="00792CEF" w:rsidRDefault="008F408D" w:rsidP="000E41E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</w:rPr>
              <w:t>Quantidade</w:t>
            </w:r>
          </w:p>
        </w:tc>
      </w:tr>
      <w:tr w:rsidR="008F408D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722B02" w:rsidP="008F408D">
            <w:pPr>
              <w:spacing w:before="120"/>
              <w:jc w:val="both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 xml:space="preserve">ver tabela 1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722B02" w:rsidP="008F408D">
            <w:pPr>
              <w:spacing w:before="120"/>
              <w:jc w:val="both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 xml:space="preserve">ver tabela 1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722B02" w:rsidP="008F408D">
            <w:pPr>
              <w:spacing w:before="120"/>
              <w:jc w:val="both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>ver tabela 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722B02" w:rsidP="008F408D">
            <w:pPr>
              <w:spacing w:before="120"/>
              <w:jc w:val="both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>ver tabela 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F86E60" w:rsidP="00F86E60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>proposta, potencial ou efetivo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A2" w:rsidRPr="00792CEF" w:rsidRDefault="004D12A2" w:rsidP="004D12A2">
            <w:pPr>
              <w:spacing w:before="120"/>
              <w:jc w:val="center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>acórdão, instrução técnica conclusiva, monitoramento, processo em andamento e relatório de fiscalização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F86E60" w:rsidP="008F408D">
            <w:pPr>
              <w:spacing w:before="120"/>
              <w:jc w:val="both"/>
              <w:rPr>
                <w:rFonts w:ascii="Arial" w:hAnsi="Arial" w:cs="Arial"/>
              </w:rPr>
            </w:pPr>
            <w:r w:rsidRPr="00792CEF">
              <w:rPr>
                <w:rFonts w:ascii="Arial" w:hAnsi="Arial" w:cs="Arial"/>
                <w:color w:val="FF0000"/>
              </w:rPr>
              <w:t>quantitativo ou qualitativo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8D" w:rsidRPr="00792CEF" w:rsidRDefault="008F408D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E41E2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E41E2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E41E2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E41E2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E41E2" w:rsidRPr="00792CEF" w:rsidTr="00792CEF">
        <w:trPr>
          <w:trHeight w:val="709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E2" w:rsidRPr="00792CEF" w:rsidRDefault="000E41E2" w:rsidP="008F408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:rsidR="00904F74" w:rsidRDefault="00904F74">
      <w:pPr>
        <w:sectPr w:rsidR="00904F74" w:rsidSect="00792CEF">
          <w:headerReference w:type="default" r:id="rId6"/>
          <w:pgSz w:w="16838" w:h="11906" w:orient="landscape"/>
          <w:pgMar w:top="1701" w:right="1245" w:bottom="1134" w:left="1701" w:header="709" w:footer="709" w:gutter="0"/>
          <w:cols w:space="708"/>
          <w:docGrid w:linePitch="360"/>
        </w:sectPr>
      </w:pPr>
    </w:p>
    <w:p w:rsidR="006D57B6" w:rsidRPr="004D12A2" w:rsidRDefault="004D12A2">
      <w:pPr>
        <w:rPr>
          <w:rFonts w:ascii="Arial" w:hAnsi="Arial" w:cs="Arial"/>
          <w:b/>
        </w:rPr>
      </w:pPr>
      <w:r w:rsidRPr="004D12A2">
        <w:rPr>
          <w:rFonts w:ascii="Arial" w:hAnsi="Arial" w:cs="Arial"/>
          <w:b/>
        </w:rPr>
        <w:lastRenderedPageBreak/>
        <w:t>TABELA 1 – TIPOS E SUBTIPOS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86E60" w:rsidRPr="004D12A2" w:rsidTr="00904F74">
        <w:tc>
          <w:tcPr>
            <w:tcW w:w="8500" w:type="dxa"/>
          </w:tcPr>
          <w:p w:rsidR="00904F74" w:rsidRPr="004D12A2" w:rsidRDefault="00904F74">
            <w:pPr>
              <w:rPr>
                <w:rFonts w:ascii="Arial" w:hAnsi="Arial" w:cs="Arial"/>
                <w:b/>
              </w:rPr>
            </w:pPr>
            <w:r w:rsidRPr="004D12A2">
              <w:rPr>
                <w:rFonts w:ascii="Arial" w:hAnsi="Arial" w:cs="Arial"/>
                <w:b/>
              </w:rPr>
              <w:t>TIPO</w:t>
            </w:r>
            <w:r w:rsidR="004D12A2" w:rsidRPr="004D12A2">
              <w:rPr>
                <w:rFonts w:ascii="Arial" w:hAnsi="Arial" w:cs="Arial"/>
                <w:b/>
              </w:rPr>
              <w:t xml:space="preserve"> 1</w:t>
            </w:r>
          </w:p>
          <w:p w:rsidR="00F86E60" w:rsidRPr="004D12A2" w:rsidRDefault="00F86E60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Correção de irregularidades ou impropriedades</w:t>
            </w:r>
          </w:p>
        </w:tc>
      </w:tr>
      <w:tr w:rsidR="00F86E60" w:rsidRPr="004D12A2" w:rsidTr="00904F74">
        <w:tc>
          <w:tcPr>
            <w:tcW w:w="8500" w:type="dxa"/>
          </w:tcPr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ar-SA"/>
              </w:rPr>
              <w:t>SUBTIPOS</w:t>
            </w:r>
            <w:r w:rsidR="004D12A2" w:rsidRPr="004D12A2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ar-SA"/>
              </w:rPr>
              <w:t xml:space="preserve"> 1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Aplicação de multa prevista em contrato ou em legislação específica 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Compensação financeira na execução de contrato para corrigir impropriedades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Cobrança de indenização por prejuízos sofridos pelo erário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Correção de vícios, defeitos ou incompatibilidades no objeto contratado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Devolução de valores indevidamente pagos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Execução de garantia contratual para ressarcimento de prejuízos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Exigência de ações para defesa ambiental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Glosa ou impugnação de despesas  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Interrupção do pagamento em folha de vantagem indevida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Redução de tarifa pública (contratos de concessão em execução)</w:t>
            </w:r>
          </w:p>
          <w:p w:rsidR="00904F74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Redução de valor contratual </w:t>
            </w:r>
          </w:p>
          <w:p w:rsidR="001A1BB2" w:rsidRPr="004D12A2" w:rsidRDefault="001A1BB2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Repasse de recursos legais/constitucionais</w:t>
            </w:r>
          </w:p>
          <w:p w:rsidR="00F86E60" w:rsidRPr="004D12A2" w:rsidRDefault="00904F74" w:rsidP="00904F74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Restituição de recursos financeiros a órgão ou entidade da administração estadual</w:t>
            </w:r>
          </w:p>
        </w:tc>
      </w:tr>
      <w:tr w:rsidR="00F86E60" w:rsidRPr="004D12A2" w:rsidTr="00904F74">
        <w:tc>
          <w:tcPr>
            <w:tcW w:w="8500" w:type="dxa"/>
          </w:tcPr>
          <w:p w:rsidR="00904F74" w:rsidRPr="004D12A2" w:rsidRDefault="00904F74">
            <w:pPr>
              <w:rPr>
                <w:rFonts w:ascii="Arial" w:hAnsi="Arial" w:cs="Arial"/>
                <w:b/>
              </w:rPr>
            </w:pPr>
            <w:r w:rsidRPr="004D12A2">
              <w:rPr>
                <w:rFonts w:ascii="Arial" w:hAnsi="Arial" w:cs="Arial"/>
                <w:b/>
              </w:rPr>
              <w:t>TIPO</w:t>
            </w:r>
            <w:r w:rsidR="004D12A2" w:rsidRPr="004D12A2">
              <w:rPr>
                <w:rFonts w:ascii="Arial" w:hAnsi="Arial" w:cs="Arial"/>
                <w:b/>
              </w:rPr>
              <w:t xml:space="preserve"> 2</w:t>
            </w:r>
          </w:p>
          <w:p w:rsidR="00F86E60" w:rsidRPr="004D12A2" w:rsidRDefault="00F86E60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Incremento da economia, eficiência ou efetividade de órgão ou entidade da Adm. Pública</w:t>
            </w:r>
          </w:p>
        </w:tc>
      </w:tr>
      <w:tr w:rsidR="00F86E60" w:rsidRPr="004D12A2" w:rsidTr="00904F74">
        <w:tc>
          <w:tcPr>
            <w:tcW w:w="8500" w:type="dxa"/>
          </w:tcPr>
          <w:p w:rsidR="00F86E60" w:rsidRPr="004D12A2" w:rsidRDefault="00904F74">
            <w:pPr>
              <w:rPr>
                <w:rFonts w:ascii="Arial" w:hAnsi="Arial" w:cs="Arial"/>
                <w:b/>
              </w:rPr>
            </w:pPr>
            <w:r w:rsidRPr="004D12A2">
              <w:rPr>
                <w:rFonts w:ascii="Arial" w:hAnsi="Arial" w:cs="Arial"/>
                <w:b/>
              </w:rPr>
              <w:t>SUBTIPOS</w:t>
            </w:r>
            <w:r w:rsidR="004D12A2" w:rsidRPr="004D12A2">
              <w:rPr>
                <w:rFonts w:ascii="Arial" w:hAnsi="Arial" w:cs="Arial"/>
                <w:b/>
              </w:rPr>
              <w:t xml:space="preserve"> 2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Aprimoração da defesa ambiental 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Aumento da transparência da gestão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Elevação da receita ou da arrecadação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Eliminação de desperdícios ou redução de custos administrativos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Estabelecer, atualizar ou aprimorar textos legais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Fornecimento de subsídios para atuação de outros órgãos ou autoridades;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Melhorias na gestão administrativa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Melhorias na gestão de riscos e de controles internos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Melhorias nos processos de trabalho</w:t>
            </w:r>
          </w:p>
          <w:p w:rsidR="00904F74" w:rsidRPr="004D12A2" w:rsidRDefault="00904F74" w:rsidP="00904F7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Melhorias na qualidade do serviço público prestado</w:t>
            </w:r>
          </w:p>
        </w:tc>
      </w:tr>
      <w:tr w:rsidR="00F86E60" w:rsidRPr="004D12A2" w:rsidTr="00904F74">
        <w:tc>
          <w:tcPr>
            <w:tcW w:w="8500" w:type="dxa"/>
          </w:tcPr>
          <w:p w:rsidR="00904F74" w:rsidRPr="004D12A2" w:rsidRDefault="00904F74">
            <w:pPr>
              <w:rPr>
                <w:rFonts w:ascii="Arial" w:hAnsi="Arial" w:cs="Arial"/>
                <w:b/>
              </w:rPr>
            </w:pPr>
            <w:r w:rsidRPr="004D12A2">
              <w:rPr>
                <w:rFonts w:ascii="Arial" w:hAnsi="Arial" w:cs="Arial"/>
                <w:b/>
              </w:rPr>
              <w:t>TIPO</w:t>
            </w:r>
            <w:r w:rsidR="004D12A2" w:rsidRPr="004D12A2">
              <w:rPr>
                <w:rFonts w:ascii="Arial" w:hAnsi="Arial" w:cs="Arial"/>
                <w:b/>
              </w:rPr>
              <w:t xml:space="preserve"> 3</w:t>
            </w:r>
          </w:p>
          <w:p w:rsidR="00F86E60" w:rsidRPr="004D12A2" w:rsidRDefault="00722B02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Incremento da economia, eficiência ou efetividade de programa de governo</w:t>
            </w:r>
          </w:p>
        </w:tc>
      </w:tr>
      <w:tr w:rsidR="00F86E60" w:rsidRPr="004D12A2" w:rsidTr="00904F74">
        <w:tc>
          <w:tcPr>
            <w:tcW w:w="8500" w:type="dxa"/>
          </w:tcPr>
          <w:p w:rsidR="00F86E60" w:rsidRPr="004D12A2" w:rsidRDefault="00904F74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Não possui subtipos</w:t>
            </w:r>
          </w:p>
        </w:tc>
      </w:tr>
      <w:tr w:rsidR="00F86E60" w:rsidRPr="004D12A2" w:rsidTr="00904F74">
        <w:tc>
          <w:tcPr>
            <w:tcW w:w="8500" w:type="dxa"/>
          </w:tcPr>
          <w:p w:rsidR="00904F74" w:rsidRPr="004D12A2" w:rsidRDefault="00904F74">
            <w:pPr>
              <w:rPr>
                <w:rFonts w:ascii="Arial" w:hAnsi="Arial" w:cs="Arial"/>
                <w:b/>
              </w:rPr>
            </w:pPr>
            <w:r w:rsidRPr="004D12A2">
              <w:rPr>
                <w:rFonts w:ascii="Arial" w:hAnsi="Arial" w:cs="Arial"/>
                <w:b/>
              </w:rPr>
              <w:t>TIPO</w:t>
            </w:r>
            <w:r w:rsidR="004D12A2" w:rsidRPr="004D12A2">
              <w:rPr>
                <w:rFonts w:ascii="Arial" w:hAnsi="Arial" w:cs="Arial"/>
                <w:b/>
              </w:rPr>
              <w:t xml:space="preserve"> 4</w:t>
            </w:r>
          </w:p>
          <w:p w:rsidR="00F86E60" w:rsidRPr="004D12A2" w:rsidRDefault="00722B02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 xml:space="preserve">Ressarcimento de </w:t>
            </w:r>
            <w:proofErr w:type="spellStart"/>
            <w:r w:rsidRPr="004D12A2">
              <w:rPr>
                <w:rFonts w:ascii="Arial" w:hAnsi="Arial" w:cs="Arial"/>
              </w:rPr>
              <w:t>dano</w:t>
            </w:r>
            <w:proofErr w:type="spellEnd"/>
            <w:r w:rsidRPr="004D12A2">
              <w:rPr>
                <w:rFonts w:ascii="Arial" w:hAnsi="Arial" w:cs="Arial"/>
              </w:rPr>
              <w:t xml:space="preserve"> ao erário</w:t>
            </w:r>
          </w:p>
        </w:tc>
      </w:tr>
      <w:tr w:rsidR="00F86E60" w:rsidRPr="004D12A2" w:rsidTr="00904F74">
        <w:tc>
          <w:tcPr>
            <w:tcW w:w="8500" w:type="dxa"/>
          </w:tcPr>
          <w:p w:rsidR="00F86E60" w:rsidRPr="004D12A2" w:rsidRDefault="00904F74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Não possui subtipos</w:t>
            </w:r>
          </w:p>
        </w:tc>
      </w:tr>
      <w:tr w:rsidR="00722B02" w:rsidRPr="004D12A2" w:rsidTr="00904F74">
        <w:tc>
          <w:tcPr>
            <w:tcW w:w="8500" w:type="dxa"/>
          </w:tcPr>
          <w:p w:rsidR="00904F74" w:rsidRPr="004D12A2" w:rsidRDefault="00904F74">
            <w:pPr>
              <w:rPr>
                <w:rFonts w:ascii="Arial" w:hAnsi="Arial" w:cs="Arial"/>
                <w:b/>
              </w:rPr>
            </w:pPr>
            <w:r w:rsidRPr="004D12A2">
              <w:rPr>
                <w:rFonts w:ascii="Arial" w:hAnsi="Arial" w:cs="Arial"/>
                <w:b/>
              </w:rPr>
              <w:t>TIPO</w:t>
            </w:r>
            <w:r w:rsidR="004D12A2" w:rsidRPr="004D12A2">
              <w:rPr>
                <w:rFonts w:ascii="Arial" w:hAnsi="Arial" w:cs="Arial"/>
                <w:b/>
              </w:rPr>
              <w:t xml:space="preserve"> 5</w:t>
            </w:r>
          </w:p>
          <w:p w:rsidR="00722B02" w:rsidRPr="004D12A2" w:rsidRDefault="00DD5B18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Sanção aplicada pelo Tribunal</w:t>
            </w:r>
          </w:p>
        </w:tc>
      </w:tr>
      <w:tr w:rsidR="00722B02" w:rsidRPr="004D12A2" w:rsidTr="00904F74">
        <w:tc>
          <w:tcPr>
            <w:tcW w:w="8500" w:type="dxa"/>
          </w:tcPr>
          <w:p w:rsidR="00904F74" w:rsidRPr="004D12A2" w:rsidRDefault="00904F74" w:rsidP="00904F7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D12A2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ar-SA"/>
              </w:rPr>
              <w:t>SUBTIPO</w:t>
            </w:r>
            <w:r w:rsidR="004D12A2" w:rsidRPr="004D12A2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ar-SA"/>
              </w:rPr>
              <w:t xml:space="preserve"> 5</w:t>
            </w:r>
            <w:r w:rsidRPr="004D12A2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Multa </w:t>
            </w:r>
          </w:p>
          <w:p w:rsidR="00904F74" w:rsidRPr="004D12A2" w:rsidRDefault="00904F74" w:rsidP="00904F7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Inabilitação para o exercício de cargo ou função </w:t>
            </w:r>
          </w:p>
          <w:p w:rsidR="00904F74" w:rsidRPr="004D12A2" w:rsidRDefault="00904F74" w:rsidP="00904F7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D12A2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 xml:space="preserve">Inidoneidade para participar de licitação </w:t>
            </w:r>
          </w:p>
        </w:tc>
      </w:tr>
    </w:tbl>
    <w:p w:rsidR="006D57B6" w:rsidRPr="00792CEF" w:rsidRDefault="004D12A2">
      <w:pPr>
        <w:rPr>
          <w:rFonts w:ascii="Arial" w:hAnsi="Arial" w:cs="Arial"/>
          <w:color w:val="FF0000"/>
        </w:rPr>
      </w:pPr>
      <w:r w:rsidRPr="00792CEF">
        <w:rPr>
          <w:rFonts w:ascii="Arial" w:hAnsi="Arial" w:cs="Arial"/>
          <w:color w:val="FF0000"/>
        </w:rPr>
        <w:t>Obs.: Os subtipos são necessariamente vinculados aos tipos</w:t>
      </w:r>
    </w:p>
    <w:p w:rsidR="006D57B6" w:rsidRPr="004D12A2" w:rsidRDefault="006D57B6">
      <w:pPr>
        <w:rPr>
          <w:rFonts w:ascii="Arial" w:hAnsi="Arial" w:cs="Arial"/>
        </w:rPr>
      </w:pPr>
    </w:p>
    <w:p w:rsidR="006D57B6" w:rsidRPr="004D12A2" w:rsidRDefault="004D12A2">
      <w:pPr>
        <w:rPr>
          <w:rFonts w:ascii="Arial" w:hAnsi="Arial" w:cs="Arial"/>
          <w:b/>
        </w:rPr>
      </w:pPr>
      <w:r w:rsidRPr="004D12A2">
        <w:rPr>
          <w:rFonts w:ascii="Arial" w:hAnsi="Arial" w:cs="Arial"/>
          <w:b/>
        </w:rPr>
        <w:t>TABELA 2 – ÁREAS e SUBÁREAS TEMÁTICAS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823"/>
        <w:gridCol w:w="4671"/>
      </w:tblGrid>
      <w:tr w:rsidR="004D12A2" w:rsidRPr="004D12A2" w:rsidTr="004D12A2">
        <w:tc>
          <w:tcPr>
            <w:tcW w:w="3823" w:type="dxa"/>
          </w:tcPr>
          <w:p w:rsidR="004D12A2" w:rsidRPr="004D12A2" w:rsidRDefault="004D12A2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Áreas temáticas</w:t>
            </w:r>
          </w:p>
        </w:tc>
        <w:tc>
          <w:tcPr>
            <w:tcW w:w="4671" w:type="dxa"/>
          </w:tcPr>
          <w:p w:rsidR="004D12A2" w:rsidRPr="004D12A2" w:rsidRDefault="004D12A2">
            <w:pPr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Subáreas temáticas</w:t>
            </w:r>
          </w:p>
        </w:tc>
      </w:tr>
      <w:tr w:rsidR="004D12A2" w:rsidRPr="004D12A2" w:rsidTr="004D12A2">
        <w:tc>
          <w:tcPr>
            <w:tcW w:w="3823" w:type="dxa"/>
          </w:tcPr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Administração do Estado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Agricultura e Pecuária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Comunicações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Cultura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Desenvolvimento e Inovação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Desenvolvimento Social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Educação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Energia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lastRenderedPageBreak/>
              <w:t>Esporte e Lazer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Habitação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Indústria, Comércio e Serviços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Infraestrutura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Judiciário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Legislativo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Meio Ambiente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Mobilidade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Previdência Social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Saneamento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Saúde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Segurança Pública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Trânsito</w:t>
            </w:r>
          </w:p>
          <w:p w:rsidR="004D12A2" w:rsidRP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D12A2">
              <w:rPr>
                <w:rFonts w:ascii="Arial" w:hAnsi="Arial" w:cs="Arial"/>
              </w:rPr>
              <w:t>Turismo</w:t>
            </w:r>
          </w:p>
        </w:tc>
        <w:tc>
          <w:tcPr>
            <w:tcW w:w="4671" w:type="dxa"/>
          </w:tcPr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Acessibilidade</w:t>
            </w:r>
          </w:p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Concurso Público</w:t>
            </w:r>
          </w:p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Contratações Públicas</w:t>
            </w:r>
          </w:p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Eficiência e Produtividade</w:t>
            </w:r>
          </w:p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Finanças Públicas</w:t>
            </w:r>
          </w:p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Obras</w:t>
            </w:r>
          </w:p>
          <w:p w:rsidR="004D12A2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Pessoal</w:t>
            </w:r>
          </w:p>
          <w:p w:rsidR="004D12A2" w:rsidRPr="00D7582B" w:rsidRDefault="004D12A2" w:rsidP="004D12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Tecnologia da Informação</w:t>
            </w:r>
          </w:p>
          <w:p w:rsidR="004D12A2" w:rsidRPr="004D12A2" w:rsidRDefault="004D12A2" w:rsidP="004D12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Transparência</w:t>
            </w:r>
          </w:p>
        </w:tc>
      </w:tr>
    </w:tbl>
    <w:p w:rsidR="006D57B6" w:rsidRPr="00792CEF" w:rsidRDefault="004D12A2">
      <w:pPr>
        <w:rPr>
          <w:rFonts w:ascii="Arial" w:hAnsi="Arial" w:cs="Arial"/>
          <w:color w:val="FF0000"/>
        </w:rPr>
      </w:pPr>
      <w:proofErr w:type="spellStart"/>
      <w:r w:rsidRPr="00792CEF">
        <w:rPr>
          <w:rFonts w:ascii="Arial" w:hAnsi="Arial" w:cs="Arial"/>
          <w:color w:val="FF0000"/>
        </w:rPr>
        <w:lastRenderedPageBreak/>
        <w:t>Obs</w:t>
      </w:r>
      <w:proofErr w:type="spellEnd"/>
      <w:r w:rsidRPr="00792CEF">
        <w:rPr>
          <w:rFonts w:ascii="Arial" w:hAnsi="Arial" w:cs="Arial"/>
          <w:color w:val="FF0000"/>
        </w:rPr>
        <w:t>: Não há vinculação entre as áreas temáticas e as subáreas temáticas</w:t>
      </w:r>
    </w:p>
    <w:p w:rsidR="006D57B6" w:rsidRPr="00792CEF" w:rsidRDefault="006D57B6">
      <w:pPr>
        <w:rPr>
          <w:rFonts w:ascii="Arial" w:hAnsi="Arial" w:cs="Arial"/>
          <w:color w:val="FF0000"/>
        </w:rPr>
      </w:pPr>
    </w:p>
    <w:p w:rsidR="006D57B6" w:rsidRPr="004D12A2" w:rsidRDefault="006D57B6">
      <w:pPr>
        <w:rPr>
          <w:rFonts w:ascii="Arial" w:hAnsi="Arial" w:cs="Arial"/>
        </w:rPr>
      </w:pPr>
    </w:p>
    <w:p w:rsidR="006D57B6" w:rsidRPr="004D12A2" w:rsidRDefault="006D57B6">
      <w:pPr>
        <w:rPr>
          <w:rFonts w:ascii="Arial" w:hAnsi="Arial" w:cs="Arial"/>
        </w:rPr>
      </w:pPr>
    </w:p>
    <w:p w:rsidR="006D57B6" w:rsidRDefault="006D57B6"/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F86E60" w:rsidRPr="00F86E60" w:rsidRDefault="00F86E60" w:rsidP="00F86E60">
      <w:pPr>
        <w:ind w:right="-568"/>
        <w:jc w:val="both"/>
        <w:rPr>
          <w:rFonts w:ascii="Ecofont Vera Sans" w:eastAsiaTheme="minorHAnsi" w:hAnsi="Ecofont Vera Sans" w:cs="Ecofont Vera Sans"/>
          <w:color w:val="FF0000"/>
          <w:sz w:val="22"/>
          <w:szCs w:val="22"/>
          <w:highlight w:val="lightGray"/>
          <w:lang w:eastAsia="en-US"/>
        </w:rPr>
      </w:pPr>
    </w:p>
    <w:p w:rsidR="00AA7618" w:rsidRDefault="00AA7618" w:rsidP="00F9660F">
      <w:pPr>
        <w:pStyle w:val="Default"/>
      </w:pPr>
    </w:p>
    <w:p w:rsidR="00AA7618" w:rsidRDefault="00AA7618" w:rsidP="00F9660F">
      <w:pPr>
        <w:pStyle w:val="Default"/>
      </w:pPr>
    </w:p>
    <w:p w:rsidR="00AA7618" w:rsidRDefault="00AA7618" w:rsidP="00F9660F">
      <w:pPr>
        <w:pStyle w:val="Default"/>
      </w:pPr>
    </w:p>
    <w:sectPr w:rsidR="00AA7618" w:rsidSect="00904F74"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190" w:rsidRDefault="00A15190" w:rsidP="000C47CC">
      <w:r>
        <w:separator/>
      </w:r>
    </w:p>
  </w:endnote>
  <w:endnote w:type="continuationSeparator" w:id="0">
    <w:p w:rsidR="00A15190" w:rsidRDefault="00A15190" w:rsidP="000C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190" w:rsidRDefault="00A15190" w:rsidP="000C47CC">
      <w:r>
        <w:separator/>
      </w:r>
    </w:p>
  </w:footnote>
  <w:footnote w:type="continuationSeparator" w:id="0">
    <w:p w:rsidR="00A15190" w:rsidRDefault="00A15190" w:rsidP="000C4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792CEF" w:rsidTr="00EB2930">
      <w:trPr>
        <w:trHeight w:val="855"/>
        <w:jc w:val="center"/>
      </w:trPr>
      <w:tc>
        <w:tcPr>
          <w:tcW w:w="2881" w:type="dxa"/>
          <w:shd w:val="clear" w:color="auto" w:fill="auto"/>
        </w:tcPr>
        <w:p w:rsidR="00792CEF" w:rsidRPr="008D74C5" w:rsidRDefault="00792CEF" w:rsidP="00792CEF">
          <w:pPr>
            <w:pStyle w:val="Cabealho"/>
            <w:ind w:left="-567" w:firstLine="567"/>
          </w:pPr>
          <w:bookmarkStart w:id="1" w:name="_Hlk514242469"/>
          <w:r w:rsidRPr="008D74C5"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792CEF" w:rsidRPr="008D74C5" w:rsidRDefault="00792CEF" w:rsidP="00792CEF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792CEF" w:rsidRPr="008D74C5" w:rsidRDefault="00792CEF" w:rsidP="00792CEF">
          <w:pPr>
            <w:pStyle w:val="Cabealho"/>
            <w:jc w:val="center"/>
            <w:rPr>
              <w:rFonts w:ascii="Arial" w:hAnsi="Arial" w:cs="Arial"/>
            </w:rPr>
          </w:pPr>
        </w:p>
        <w:p w:rsidR="00792CEF" w:rsidRPr="008D74C5" w:rsidRDefault="00792CEF" w:rsidP="00792CEF">
          <w:pPr>
            <w:pStyle w:val="Cabealho"/>
            <w:jc w:val="center"/>
          </w:pPr>
          <w:r w:rsidRPr="008D74C5">
            <w:rPr>
              <w:rFonts w:ascii="Arial" w:hAnsi="Arial" w:cs="Arial"/>
              <w:color w:val="FF0000"/>
            </w:rPr>
            <w:t>[Nome da: Secretaria/Gerência/Serviço]</w:t>
          </w:r>
        </w:p>
      </w:tc>
    </w:tr>
    <w:bookmarkEnd w:id="1"/>
  </w:tbl>
  <w:p w:rsidR="00792CEF" w:rsidRPr="00A6546A" w:rsidRDefault="00792CEF" w:rsidP="00792CE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7CC"/>
    <w:rsid w:val="000C47CC"/>
    <w:rsid w:val="000E41E2"/>
    <w:rsid w:val="001225BF"/>
    <w:rsid w:val="001A1BB2"/>
    <w:rsid w:val="00223247"/>
    <w:rsid w:val="002458BF"/>
    <w:rsid w:val="00256561"/>
    <w:rsid w:val="00306F8E"/>
    <w:rsid w:val="004D12A2"/>
    <w:rsid w:val="004F1C69"/>
    <w:rsid w:val="004F7510"/>
    <w:rsid w:val="00502CC7"/>
    <w:rsid w:val="005161E0"/>
    <w:rsid w:val="005B01A0"/>
    <w:rsid w:val="006001C2"/>
    <w:rsid w:val="00670BA6"/>
    <w:rsid w:val="006D57B6"/>
    <w:rsid w:val="00722B02"/>
    <w:rsid w:val="00792CEF"/>
    <w:rsid w:val="008042B3"/>
    <w:rsid w:val="008B770A"/>
    <w:rsid w:val="008F408D"/>
    <w:rsid w:val="00904F74"/>
    <w:rsid w:val="00936125"/>
    <w:rsid w:val="00954A16"/>
    <w:rsid w:val="009B7492"/>
    <w:rsid w:val="00A07898"/>
    <w:rsid w:val="00A15190"/>
    <w:rsid w:val="00AA7618"/>
    <w:rsid w:val="00B049BC"/>
    <w:rsid w:val="00B2285F"/>
    <w:rsid w:val="00B27DF3"/>
    <w:rsid w:val="00B93CB0"/>
    <w:rsid w:val="00CA337B"/>
    <w:rsid w:val="00DA2C06"/>
    <w:rsid w:val="00DC2D7E"/>
    <w:rsid w:val="00DD304D"/>
    <w:rsid w:val="00DD5B18"/>
    <w:rsid w:val="00E143CD"/>
    <w:rsid w:val="00F57C9D"/>
    <w:rsid w:val="00F86E60"/>
    <w:rsid w:val="00F90940"/>
    <w:rsid w:val="00F9660F"/>
    <w:rsid w:val="00FD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872548"/>
  <w15:docId w15:val="{AEF94059-EB6B-4D8E-8676-D088F75D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C4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  <w:spacing w:after="0" w:line="240" w:lineRule="auto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Leticia de Paula Lima</cp:lastModifiedBy>
  <cp:revision>3</cp:revision>
  <dcterms:created xsi:type="dcterms:W3CDTF">2020-01-15T18:48:00Z</dcterms:created>
  <dcterms:modified xsi:type="dcterms:W3CDTF">2020-01-17T12:47:00Z</dcterms:modified>
</cp:coreProperties>
</file>